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21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ADM01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INTELLIGENCE ȘI SECURITATE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right="2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7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17"/>
        <w:gridCol w:w="2746"/>
        <w:gridCol w:w="3024"/>
        <w:tblGridChange w:id="0">
          <w:tblGrid>
            <w:gridCol w:w="3917"/>
            <w:gridCol w:w="2746"/>
            <w:gridCol w:w="302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ind w:right="-11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0F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</w:t>
            </w:r>
          </w:p>
          <w:p w:rsidR="00000000" w:rsidDel="00000000" w:rsidP="00000000" w:rsidRDefault="00000000" w:rsidRPr="00000000" w14:paraId="00000010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1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[Prenume NUME]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13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CONDUCĂTOR DE DOCTORAT</w:t>
            </w:r>
          </w:p>
          <w:p w:rsidR="00000000" w:rsidDel="00000000" w:rsidP="00000000" w:rsidRDefault="00000000" w:rsidRPr="00000000" w14:paraId="00000014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5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left" w:leader="none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423" w:right="2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57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[Prenume NUME], vă rog să aprobați înscrierea mea la concursul de admitere la programul de studii universitare de doctorat în domeniul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Informații și Securitate Națională</w:t>
      </w:r>
      <w:r w:rsidDel="00000000" w:rsidR="00000000" w:rsidRPr="00000000">
        <w:rPr>
          <w:rFonts w:ascii="Arial" w:cs="Arial" w:eastAsia="Arial" w:hAnsi="Arial"/>
          <w:rtl w:val="0"/>
        </w:rPr>
        <w:t xml:space="preserve">, pe poziția doctorat* științific / profesional, forma de învățământ* cu frecvență / cu frecvență redusă, finanțat* de la bugetul de stat (cu bursă) / fără taxă / cu taxă, în coordonarea conducătorului de doctorat prof.univ.dr. [Prenume NUME]. 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Anexez Dosarul de concurs cu următoarele documente: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cerere de înscriere (Anexa ADM01; se asigură de secretariatul SD);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fișa de înscriere (Anexa ADM02; se asigură de secretariatul SD);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curriculum vitae;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 lucrărilor publicate (dacă este cazul);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proiect de cercetare preliminară în vederea admiterii la studiile doctorale;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copie a certificatului de naștere;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copie a actului de identitate;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copia certificatului de căsătorie sau a altui act care certifică schimbarea numelui;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copie a diplomei de bacalaureat;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copie a diplomei de licență sau echivalentul acesteia;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copie a diplomei de master sau echivalentul acesteia;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copii ale foilor matricole  / suplimentelor la diplomă aferente studiilor efectuate;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atestat de cunoaștere a unei limbi de circulație internațională (engleză, franceză, germană, spaniolă, rusă, arabă, chineză);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adeverință de angajat al SRI / adeverință prin care se certifică avizul favorabil al selecției pentru angajare în SRI / adeverință de la locul de muncă (dacă e cazul);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leader="none" w:pos="828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chitanță privind achitarea taxei de înscriere.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candidatului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P+90xuNzImdzEvLk9+KgLWpzg==">CgMxLjA4AHIhMWJqaE80QXJieUFsX1dfa3NxLW9RejdoVFFIcDYwNXNf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